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7. The objective of verifying the employee life-styles by the employer is -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A. to know the source of income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B. to ascertain whether the employee is having any contacts with illegal </w:t>
      </w:r>
      <w:proofErr w:type="spellStart"/>
      <w:r w:rsidRPr="0025461A">
        <w:rPr>
          <w:rFonts w:ascii="Times" w:eastAsia="Times New Roman" w:hAnsi="Times" w:cs="Times"/>
          <w:color w:val="222222"/>
          <w:sz w:val="23"/>
          <w:szCs w:val="23"/>
        </w:rPr>
        <w:t>organisations</w:t>
      </w:r>
      <w:proofErr w:type="spellEnd"/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C. to ascertain whether the employee is assisting </w:t>
      </w:r>
      <w:proofErr w:type="spellStart"/>
      <w:r w:rsidRPr="0025461A">
        <w:rPr>
          <w:rFonts w:ascii="Times" w:eastAsia="Times New Roman" w:hAnsi="Times" w:cs="Times"/>
          <w:color w:val="222222"/>
          <w:sz w:val="23"/>
          <w:szCs w:val="23"/>
        </w:rPr>
        <w:t>organisations</w:t>
      </w:r>
      <w:proofErr w:type="spellEnd"/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 banned by statutory authorities                                   </w:t>
      </w: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D. All of these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8. Role of the concurrent auditors / </w:t>
      </w:r>
      <w:proofErr w:type="gramStart"/>
      <w:r w:rsidRPr="0025461A">
        <w:rPr>
          <w:rFonts w:ascii="Times" w:eastAsia="Times New Roman" w:hAnsi="Times" w:cs="Times"/>
          <w:color w:val="222222"/>
          <w:sz w:val="23"/>
          <w:szCs w:val="23"/>
        </w:rPr>
        <w:t>Internal</w:t>
      </w:r>
      <w:proofErr w:type="gramEnd"/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 auditors with KYC is to -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A. Review of compliance of KYC guidelines</w:t>
      </w:r>
    </w:p>
    <w:p w:rsidR="0025461A" w:rsidRPr="0025461A" w:rsidRDefault="0025461A" w:rsidP="0025461A">
      <w:pPr>
        <w:shd w:val="clear" w:color="auto" w:fill="FFF9EE"/>
        <w:spacing w:after="0" w:line="240" w:lineRule="auto"/>
        <w:ind w:firstLine="720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B. Effectiveness of the implementation of the KYC</w:t>
      </w:r>
    </w:p>
    <w:p w:rsidR="0025461A" w:rsidRPr="0025461A" w:rsidRDefault="0025461A" w:rsidP="0025461A">
      <w:pPr>
        <w:shd w:val="clear" w:color="auto" w:fill="FFF9EE"/>
        <w:spacing w:after="0" w:line="240" w:lineRule="auto"/>
        <w:ind w:firstLine="720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C. Verification of newly opened accounts and their transactions</w:t>
      </w:r>
    </w:p>
    <w:p w:rsidR="0025461A" w:rsidRPr="0025461A" w:rsidRDefault="0025461A" w:rsidP="0025461A">
      <w:pPr>
        <w:shd w:val="clear" w:color="auto" w:fill="FFF9EE"/>
        <w:spacing w:after="0" w:line="240" w:lineRule="auto"/>
        <w:ind w:firstLine="720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 D. All of the above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9. Strict adherence to KYC norms is achieved through -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A. following the statutory authority guidelines</w:t>
      </w:r>
    </w:p>
    <w:p w:rsidR="0025461A" w:rsidRPr="0025461A" w:rsidRDefault="0025461A" w:rsidP="0025461A">
      <w:pPr>
        <w:shd w:val="clear" w:color="auto" w:fill="FFF9EE"/>
        <w:spacing w:after="0" w:line="240" w:lineRule="auto"/>
        <w:ind w:firstLine="720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B. identification of customers with appropriate documents</w:t>
      </w:r>
    </w:p>
    <w:p w:rsidR="0025461A" w:rsidRPr="0025461A" w:rsidRDefault="0025461A" w:rsidP="0025461A">
      <w:pPr>
        <w:shd w:val="clear" w:color="auto" w:fill="FFF9EE"/>
        <w:spacing w:after="0" w:line="240" w:lineRule="auto"/>
        <w:ind w:firstLine="720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C. strict Implementation of the Banks Systems and procedures while opening the accounts</w:t>
      </w:r>
    </w:p>
    <w:p w:rsidR="0025461A" w:rsidRDefault="0025461A" w:rsidP="0025461A">
      <w:pPr>
        <w:shd w:val="clear" w:color="auto" w:fill="FFF9EE"/>
        <w:spacing w:after="0" w:line="240" w:lineRule="auto"/>
        <w:jc w:val="both"/>
        <w:rPr>
          <w:rFonts w:ascii="Times" w:eastAsia="Times New Roman" w:hAnsi="Times" w:cs="Times"/>
          <w:b/>
          <w:bCs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</w:t>
      </w: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D. All of the above</w:t>
      </w:r>
    </w:p>
    <w:p w:rsidR="002045E6" w:rsidRPr="0025461A" w:rsidRDefault="002045E6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10</w:t>
      </w:r>
      <w:proofErr w:type="gramStart"/>
      <w:r w:rsidRPr="0025461A">
        <w:rPr>
          <w:rFonts w:ascii="Times" w:eastAsia="Times New Roman" w:hAnsi="Times" w:cs="Times"/>
          <w:color w:val="222222"/>
          <w:sz w:val="23"/>
          <w:szCs w:val="23"/>
        </w:rPr>
        <w:t>.Name</w:t>
      </w:r>
      <w:proofErr w:type="gramEnd"/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 the software available in the market for KYC implementation -</w:t>
      </w:r>
    </w:p>
    <w:p w:rsidR="0025461A" w:rsidRDefault="0025461A" w:rsidP="0025461A">
      <w:pPr>
        <w:shd w:val="clear" w:color="auto" w:fill="FFF9EE"/>
        <w:spacing w:after="0" w:line="240" w:lineRule="auto"/>
        <w:jc w:val="both"/>
        <w:rPr>
          <w:rFonts w:ascii="Times" w:eastAsia="Times New Roman" w:hAnsi="Times" w:cs="Times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A. Bank Master              B. Tally                </w:t>
      </w: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C. Bank Alert</w:t>
      </w: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 D. Bank Call</w:t>
      </w:r>
    </w:p>
    <w:p w:rsidR="002045E6" w:rsidRPr="0025461A" w:rsidRDefault="002045E6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11. Which of the following transactions is/are not consistent with a salaried customer’s account?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A. Frequent deposits of cash in large sums by third parties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B. Deposit of </w:t>
      </w:r>
      <w:proofErr w:type="spellStart"/>
      <w:r w:rsidRPr="0025461A">
        <w:rPr>
          <w:rFonts w:ascii="Times" w:eastAsia="Times New Roman" w:hAnsi="Times" w:cs="Times"/>
          <w:color w:val="222222"/>
          <w:sz w:val="23"/>
          <w:szCs w:val="23"/>
        </w:rPr>
        <w:t>cheques</w:t>
      </w:r>
      <w:proofErr w:type="spellEnd"/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 issued by foreign companies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C. High value transactions routed through the account with high frequency</w:t>
      </w:r>
    </w:p>
    <w:p w:rsidR="0025461A" w:rsidRDefault="0025461A" w:rsidP="0025461A">
      <w:pPr>
        <w:shd w:val="clear" w:color="auto" w:fill="FFF9EE"/>
        <w:spacing w:after="0" w:line="240" w:lineRule="auto"/>
        <w:ind w:firstLine="720"/>
        <w:jc w:val="both"/>
        <w:rPr>
          <w:rFonts w:ascii="Times" w:eastAsia="Times New Roman" w:hAnsi="Times" w:cs="Times"/>
          <w:b/>
          <w:bCs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 D. All of the above</w:t>
      </w:r>
    </w:p>
    <w:p w:rsidR="002045E6" w:rsidRDefault="002045E6" w:rsidP="0025461A">
      <w:pPr>
        <w:shd w:val="clear" w:color="auto" w:fill="FFF9EE"/>
        <w:spacing w:after="0" w:line="240" w:lineRule="auto"/>
        <w:ind w:firstLine="720"/>
        <w:jc w:val="both"/>
        <w:rPr>
          <w:rFonts w:ascii="Times" w:eastAsia="Times New Roman" w:hAnsi="Times" w:cs="Times"/>
          <w:b/>
          <w:bCs/>
          <w:color w:val="222222"/>
          <w:sz w:val="23"/>
          <w:szCs w:val="23"/>
        </w:rPr>
      </w:pPr>
    </w:p>
    <w:p w:rsidR="002045E6" w:rsidRPr="0025461A" w:rsidRDefault="002045E6" w:rsidP="0025461A">
      <w:pPr>
        <w:shd w:val="clear" w:color="auto" w:fill="FFF9EE"/>
        <w:spacing w:after="0" w:line="240" w:lineRule="auto"/>
        <w:ind w:firstLine="720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12. Which of the following transactions is/are suspicious from AML angle -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A. Large volume of credits happen through DDs/TTs/BC </w:t>
      </w:r>
      <w:proofErr w:type="spellStart"/>
      <w:r w:rsidRPr="0025461A">
        <w:rPr>
          <w:rFonts w:ascii="Times" w:eastAsia="Times New Roman" w:hAnsi="Times" w:cs="Times"/>
          <w:color w:val="222222"/>
          <w:sz w:val="23"/>
          <w:szCs w:val="23"/>
        </w:rPr>
        <w:t>etC.</w:t>
      </w:r>
      <w:proofErr w:type="spellEnd"/>
      <w:r w:rsidRPr="0025461A">
        <w:rPr>
          <w:rFonts w:ascii="Times" w:eastAsia="Times New Roman" w:hAnsi="Times" w:cs="Times"/>
          <w:color w:val="222222"/>
          <w:sz w:val="23"/>
          <w:szCs w:val="23"/>
        </w:rPr>
        <w:t>,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B. Deposit of several small values of </w:t>
      </w:r>
      <w:proofErr w:type="spellStart"/>
      <w:r w:rsidRPr="0025461A">
        <w:rPr>
          <w:rFonts w:ascii="Times" w:eastAsia="Times New Roman" w:hAnsi="Times" w:cs="Times"/>
          <w:color w:val="222222"/>
          <w:sz w:val="23"/>
          <w:szCs w:val="23"/>
        </w:rPr>
        <w:t>cheques</w:t>
      </w:r>
      <w:proofErr w:type="spellEnd"/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C. Frequent deposits of cash into the account by persons other than the account holder or his </w:t>
      </w:r>
      <w:proofErr w:type="spellStart"/>
      <w:r w:rsidRPr="0025461A">
        <w:rPr>
          <w:rFonts w:ascii="Times" w:eastAsia="Times New Roman" w:hAnsi="Times" w:cs="Times"/>
          <w:color w:val="222222"/>
          <w:sz w:val="23"/>
          <w:szCs w:val="23"/>
        </w:rPr>
        <w:t>authorised</w:t>
      </w:r>
      <w:proofErr w:type="spellEnd"/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 representative</w:t>
      </w:r>
    </w:p>
    <w:p w:rsidR="0025461A" w:rsidRDefault="0025461A" w:rsidP="0025461A">
      <w:pPr>
        <w:shd w:val="clear" w:color="auto" w:fill="FFF9EE"/>
        <w:spacing w:after="0" w:line="240" w:lineRule="auto"/>
        <w:jc w:val="both"/>
        <w:rPr>
          <w:rFonts w:ascii="Times" w:eastAsia="Times New Roman" w:hAnsi="Times" w:cs="Times"/>
          <w:b/>
          <w:bCs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</w:t>
      </w: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D. All of the above</w:t>
      </w:r>
    </w:p>
    <w:p w:rsidR="002045E6" w:rsidRPr="0025461A" w:rsidRDefault="002045E6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13. While accounts are transferred from one branch to another, the receiving branch is expected to comply with KYC Norms. Which one of the following is/are correct in this regard?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A. Detailed verification of Customer Profile as received from the earlier branch is to be done with caution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B. Detailed verification is not needed but the account is opened immediately and informed to the customer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</w:t>
      </w: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C. Fresh details are to be obtained and a fresh customer profile is to be prepared</w:t>
      </w:r>
    </w:p>
    <w:p w:rsidR="0025461A" w:rsidRDefault="0025461A" w:rsidP="0025461A">
      <w:pPr>
        <w:shd w:val="clear" w:color="auto" w:fill="FFF9EE"/>
        <w:spacing w:after="0" w:line="240" w:lineRule="auto"/>
        <w:jc w:val="both"/>
        <w:rPr>
          <w:rFonts w:ascii="Times" w:eastAsia="Times New Roman" w:hAnsi="Times" w:cs="Times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D. No transaction is to be permitted for the first six months till the customer is fully know to the bank</w:t>
      </w:r>
    </w:p>
    <w:p w:rsidR="002045E6" w:rsidRDefault="002045E6" w:rsidP="0025461A">
      <w:pPr>
        <w:shd w:val="clear" w:color="auto" w:fill="FFF9EE"/>
        <w:spacing w:after="0" w:line="240" w:lineRule="auto"/>
        <w:jc w:val="both"/>
        <w:rPr>
          <w:rFonts w:ascii="Times" w:eastAsia="Times New Roman" w:hAnsi="Times" w:cs="Times"/>
          <w:color w:val="222222"/>
          <w:sz w:val="23"/>
          <w:szCs w:val="23"/>
        </w:rPr>
      </w:pPr>
    </w:p>
    <w:p w:rsidR="002045E6" w:rsidRPr="0025461A" w:rsidRDefault="002045E6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14</w:t>
      </w:r>
      <w:proofErr w:type="gramStart"/>
      <w:r w:rsidRPr="0025461A">
        <w:rPr>
          <w:rFonts w:ascii="Times" w:eastAsia="Times New Roman" w:hAnsi="Times" w:cs="Times"/>
          <w:color w:val="222222"/>
          <w:sz w:val="23"/>
          <w:szCs w:val="23"/>
        </w:rPr>
        <w:t>.One</w:t>
      </w:r>
      <w:proofErr w:type="gramEnd"/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 of the sources that is available to identify the correctness of the information given by the New Customer of the Commercial Bank is -</w:t>
      </w:r>
    </w:p>
    <w:p w:rsidR="0025461A" w:rsidRPr="0025461A" w:rsidRDefault="0025461A" w:rsidP="0025461A">
      <w:pPr>
        <w:shd w:val="clear" w:color="auto" w:fill="FFF9EE"/>
        <w:spacing w:after="0" w:line="240" w:lineRule="auto"/>
        <w:ind w:firstLine="720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</w:t>
      </w:r>
      <w:proofErr w:type="spellStart"/>
      <w:r w:rsidRPr="0025461A">
        <w:rPr>
          <w:rFonts w:ascii="Times" w:eastAsia="Times New Roman" w:hAnsi="Times" w:cs="Times"/>
          <w:color w:val="222222"/>
          <w:sz w:val="23"/>
          <w:szCs w:val="23"/>
        </w:rPr>
        <w:t>A.Introduction</w:t>
      </w:r>
      <w:proofErr w:type="spellEnd"/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 given by the existing customer of the Bank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B. By studying the account opening form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</w:t>
      </w: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C. By providing information by the agencies like CRISIL</w:t>
      </w:r>
    </w:p>
    <w:p w:rsidR="0025461A" w:rsidRDefault="0025461A" w:rsidP="0025461A">
      <w:pPr>
        <w:shd w:val="clear" w:color="auto" w:fill="FFF9EE"/>
        <w:spacing w:after="0" w:line="240" w:lineRule="auto"/>
        <w:jc w:val="both"/>
        <w:rPr>
          <w:rFonts w:ascii="Times" w:eastAsia="Times New Roman" w:hAnsi="Times" w:cs="Times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lastRenderedPageBreak/>
        <w:t>              D. None of the above</w:t>
      </w:r>
    </w:p>
    <w:p w:rsidR="002045E6" w:rsidRPr="0025461A" w:rsidRDefault="002045E6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15. Which of the following is a source of identification of new customer who is not having any valid documents such as, passport, </w:t>
      </w:r>
      <w:proofErr w:type="spellStart"/>
      <w:r w:rsidRPr="0025461A">
        <w:rPr>
          <w:rFonts w:ascii="Times" w:eastAsia="Times New Roman" w:hAnsi="Times" w:cs="Times"/>
          <w:color w:val="222222"/>
          <w:sz w:val="23"/>
          <w:szCs w:val="23"/>
        </w:rPr>
        <w:t>etC.</w:t>
      </w:r>
      <w:proofErr w:type="spellEnd"/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</w:t>
      </w: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A. Introduction from the third person having an account with the bank /branch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B. Introduction given the Safe deposit locker holder of the bank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C. Self–declaration given by the new customer along with other opening forms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D. None of the above</w:t>
      </w:r>
    </w:p>
    <w:p w:rsidR="0025461A" w:rsidRPr="0025461A" w:rsidRDefault="0025461A" w:rsidP="002045E6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18. Letter of thanks is sent to introducer/s because it is -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A. laid down in the banks’ manual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B. a routine practice followed by banks for years</w:t>
      </w:r>
    </w:p>
    <w:p w:rsidR="0025461A" w:rsidRPr="0025461A" w:rsidRDefault="0025461A" w:rsidP="0025461A">
      <w:pPr>
        <w:shd w:val="clear" w:color="auto" w:fill="FFF9EE"/>
        <w:spacing w:after="0" w:line="240" w:lineRule="auto"/>
        <w:ind w:firstLine="720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C. recommended by the Auditors of banks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</w:t>
      </w: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D. assisting banks in verification of genuineness or otherwise of the address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19. Which of the following is the cardinal rule for bankers in anti-money laundering efforts -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</w:t>
      </w: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A. Know Your Customer &amp; Know Your Employee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B Know the Customer of the other Banks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C. Know the income of the Customers of your Bank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D. Know the Assets Position of the customers of the Bank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20. Money Laundering means -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A. Conversion of assets to invest in Laundromats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</w:t>
      </w: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B. Conversion of money which is illegally obtained to make them legitimate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C. Conversion of cash into gold to make them legitimate</w:t>
      </w:r>
    </w:p>
    <w:p w:rsidR="0025461A" w:rsidRDefault="0025461A" w:rsidP="0025461A">
      <w:pPr>
        <w:shd w:val="clear" w:color="auto" w:fill="FFF9EE"/>
        <w:spacing w:after="0" w:line="240" w:lineRule="auto"/>
        <w:jc w:val="both"/>
        <w:rPr>
          <w:rFonts w:ascii="Times" w:eastAsia="Times New Roman" w:hAnsi="Times" w:cs="Times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D. Conversion of assets into cash to make them legitimate</w:t>
      </w:r>
    </w:p>
    <w:p w:rsidR="002045E6" w:rsidRPr="0025461A" w:rsidRDefault="002045E6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21. While opening an account in the name of a company, the following document/s is/are to be obtained -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A. </w:t>
      </w:r>
      <w:proofErr w:type="spellStart"/>
      <w:r w:rsidRPr="0025461A">
        <w:rPr>
          <w:rFonts w:ascii="Times" w:eastAsia="Times New Roman" w:hAnsi="Times" w:cs="Times"/>
          <w:color w:val="222222"/>
          <w:sz w:val="23"/>
          <w:szCs w:val="23"/>
        </w:rPr>
        <w:t>Organisation</w:t>
      </w:r>
      <w:proofErr w:type="spellEnd"/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 Chart of the company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B. Roles and responsibilities of the Company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              C. Memorandum and Articles of Association of the Company</w:t>
      </w:r>
    </w:p>
    <w:p w:rsidR="0025461A" w:rsidRDefault="0025461A" w:rsidP="0025461A">
      <w:pPr>
        <w:shd w:val="clear" w:color="auto" w:fill="FFF9EE"/>
        <w:spacing w:after="0" w:line="240" w:lineRule="auto"/>
        <w:jc w:val="both"/>
        <w:rPr>
          <w:rFonts w:ascii="Times" w:eastAsia="Times New Roman" w:hAnsi="Times" w:cs="Times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D. Instructions of the Registrar of the Compan</w:t>
      </w:r>
      <w:r w:rsidR="002045E6">
        <w:rPr>
          <w:rFonts w:ascii="Times" w:eastAsia="Times New Roman" w:hAnsi="Times" w:cs="Times"/>
          <w:color w:val="222222"/>
          <w:sz w:val="23"/>
          <w:szCs w:val="23"/>
        </w:rPr>
        <w:t>y</w:t>
      </w:r>
    </w:p>
    <w:p w:rsidR="002045E6" w:rsidRDefault="002045E6" w:rsidP="0025461A">
      <w:pPr>
        <w:shd w:val="clear" w:color="auto" w:fill="FFF9EE"/>
        <w:spacing w:after="0" w:line="240" w:lineRule="auto"/>
        <w:jc w:val="both"/>
        <w:rPr>
          <w:rFonts w:ascii="Times" w:eastAsia="Times New Roman" w:hAnsi="Times" w:cs="Times"/>
          <w:color w:val="222222"/>
          <w:sz w:val="23"/>
          <w:szCs w:val="23"/>
        </w:rPr>
      </w:pP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24. While opening an account in case of partnership firm, one of the vital document to be produced by the firm is -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A. Partners MOU            </w:t>
      </w: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B. Partnership Deed</w:t>
      </w: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 </w:t>
      </w:r>
    </w:p>
    <w:p w:rsidR="0025461A" w:rsidRPr="0025461A" w:rsidRDefault="0025461A" w:rsidP="0025461A">
      <w:pPr>
        <w:shd w:val="clear" w:color="auto" w:fill="FFF9EE"/>
        <w:spacing w:after="0" w:line="240" w:lineRule="auto"/>
        <w:ind w:firstLine="720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C. Registration certificate of Partnership                            D. Signatures of the partners</w:t>
      </w:r>
    </w:p>
    <w:p w:rsidR="002045E6" w:rsidRPr="0025461A" w:rsidRDefault="002045E6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26. The branches of commercial banks should report suspicious transactions to -</w:t>
      </w:r>
    </w:p>
    <w:p w:rsidR="0025461A" w:rsidRDefault="0025461A" w:rsidP="0025461A">
      <w:pPr>
        <w:shd w:val="clear" w:color="auto" w:fill="FFF9EE"/>
        <w:spacing w:after="0" w:line="240" w:lineRule="auto"/>
        <w:jc w:val="both"/>
        <w:rPr>
          <w:rFonts w:ascii="Times" w:eastAsia="Times New Roman" w:hAnsi="Times" w:cs="Times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</w:t>
      </w: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A. Bank’s respective authority</w:t>
      </w:r>
      <w:r w:rsidRPr="0025461A">
        <w:rPr>
          <w:rFonts w:ascii="Times" w:eastAsia="Times New Roman" w:hAnsi="Times" w:cs="Times"/>
          <w:color w:val="222222"/>
          <w:sz w:val="23"/>
          <w:szCs w:val="23"/>
        </w:rPr>
        <w:t>   B. RBI    C. Ministry of Finance    D. None of the above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A. 5 years           B. 7 years           </w:t>
      </w: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C. 10 years</w:t>
      </w: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 D. 15 years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30</w:t>
      </w:r>
      <w:proofErr w:type="gramStart"/>
      <w:r w:rsidRPr="0025461A">
        <w:rPr>
          <w:rFonts w:ascii="Times" w:eastAsia="Times New Roman" w:hAnsi="Times" w:cs="Times"/>
          <w:color w:val="222222"/>
          <w:sz w:val="23"/>
          <w:szCs w:val="23"/>
        </w:rPr>
        <w:t>.Four</w:t>
      </w:r>
      <w:proofErr w:type="gramEnd"/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 eyes concept means -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A. opening and verifying of account by one person two times</w:t>
      </w:r>
    </w:p>
    <w:p w:rsidR="0025461A" w:rsidRPr="0025461A" w:rsidRDefault="0025461A" w:rsidP="0025461A">
      <w:pPr>
        <w:shd w:val="clear" w:color="auto" w:fill="FFF9EE"/>
        <w:spacing w:after="0" w:line="240" w:lineRule="auto"/>
        <w:ind w:firstLine="720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B. opening and verifying of account by electronic device/s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</w:t>
      </w: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C. opening and verifying of account by two different persons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D. none of the above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31. Role of the concurrent auditors / </w:t>
      </w:r>
      <w:proofErr w:type="gramStart"/>
      <w:r w:rsidRPr="0025461A">
        <w:rPr>
          <w:rFonts w:ascii="Times" w:eastAsia="Times New Roman" w:hAnsi="Times" w:cs="Times"/>
          <w:color w:val="222222"/>
          <w:sz w:val="23"/>
          <w:szCs w:val="23"/>
        </w:rPr>
        <w:t>Internal</w:t>
      </w:r>
      <w:proofErr w:type="gramEnd"/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 auditors with KYC is to -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A. Review of compliance of KYC guidelines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B. Effectiveness of the implementation of the KYC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C. Verification of newly opened accounts and their transactions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lastRenderedPageBreak/>
        <w:t xml:space="preserve">              </w:t>
      </w: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D. All of the above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32. Role of the front line employees of a bank in respect of KYC guidelines is to -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</w:t>
      </w: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A. Identify customers as per the existing instructions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B. Serve with Smile while opening the customer accounts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C. Assist the customer in filling-up the account opening forms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D. Provide efficient customer service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33. Which of the following transactions is/are not consistent with a salaried customer’s account?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A. Frequent deposits of cash in large sums by third parties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B. Deposit of </w:t>
      </w:r>
      <w:proofErr w:type="spellStart"/>
      <w:r w:rsidRPr="0025461A">
        <w:rPr>
          <w:rFonts w:ascii="Times" w:eastAsia="Times New Roman" w:hAnsi="Times" w:cs="Times"/>
          <w:color w:val="222222"/>
          <w:sz w:val="23"/>
          <w:szCs w:val="23"/>
        </w:rPr>
        <w:t>cheques</w:t>
      </w:r>
      <w:proofErr w:type="spellEnd"/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 issued by foreign companies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C. High value transactions routed through the account with high frequency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              D. All of the above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34</w:t>
      </w:r>
      <w:proofErr w:type="gramStart"/>
      <w:r w:rsidRPr="0025461A">
        <w:rPr>
          <w:rFonts w:ascii="Times" w:eastAsia="Times New Roman" w:hAnsi="Times" w:cs="Times"/>
          <w:color w:val="222222"/>
          <w:sz w:val="23"/>
          <w:szCs w:val="23"/>
        </w:rPr>
        <w:t>.Which</w:t>
      </w:r>
      <w:proofErr w:type="gramEnd"/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 of the following transactions is/are suspicious from AML angle -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A. Large volume of credits happen through DDs/TTs/BC </w:t>
      </w:r>
      <w:proofErr w:type="spellStart"/>
      <w:r w:rsidRPr="0025461A">
        <w:rPr>
          <w:rFonts w:ascii="Times" w:eastAsia="Times New Roman" w:hAnsi="Times" w:cs="Times"/>
          <w:color w:val="222222"/>
          <w:sz w:val="23"/>
          <w:szCs w:val="23"/>
        </w:rPr>
        <w:t>etC.</w:t>
      </w:r>
      <w:proofErr w:type="spellEnd"/>
      <w:r w:rsidRPr="0025461A">
        <w:rPr>
          <w:rFonts w:ascii="Times" w:eastAsia="Times New Roman" w:hAnsi="Times" w:cs="Times"/>
          <w:color w:val="222222"/>
          <w:sz w:val="23"/>
          <w:szCs w:val="23"/>
        </w:rPr>
        <w:t>,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B. Deposit of several small values of </w:t>
      </w:r>
      <w:proofErr w:type="spellStart"/>
      <w:r w:rsidRPr="0025461A">
        <w:rPr>
          <w:rFonts w:ascii="Times" w:eastAsia="Times New Roman" w:hAnsi="Times" w:cs="Times"/>
          <w:color w:val="222222"/>
          <w:sz w:val="23"/>
          <w:szCs w:val="23"/>
        </w:rPr>
        <w:t>cheques</w:t>
      </w:r>
      <w:proofErr w:type="spellEnd"/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C. Frequent deposits of cash into the account by persons other than the account holder or his authorized representative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</w:t>
      </w: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D. All of the above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35. While accounts are transferred from one branch to another, the receiving branch is expected to comply with KYC Norms. Which one of the following is/are correct in this regard?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A. Detailed verification of Customer Profile as received from the earlier branch is to be done with caution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B. Detailed verification is not needed but the account is opened immediately and informed to the customer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</w:t>
      </w: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C. Fresh details are to be obtained and a fresh customer profile is to be prepared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D. No transaction is to be permitted for the first six months till the customer is fully know to the bank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36. Unusual activities in respect of customers account is/are -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A. Opening of account at a place other than the place of work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B. Frequent deposits of large sums of money bearing labels of other banks into the account</w:t>
      </w:r>
    </w:p>
    <w:p w:rsidR="0025461A" w:rsidRDefault="0025461A" w:rsidP="0025461A">
      <w:pPr>
        <w:shd w:val="clear" w:color="auto" w:fill="FFF9EE"/>
        <w:spacing w:after="0" w:line="240" w:lineRule="auto"/>
        <w:jc w:val="both"/>
        <w:rPr>
          <w:rFonts w:ascii="Times" w:eastAsia="Times New Roman" w:hAnsi="Times" w:cs="Times"/>
          <w:b/>
          <w:bCs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C. Request for closure of newly opened accounts where high value transactions are routed through              </w:t>
      </w: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D. All of the above</w:t>
      </w:r>
    </w:p>
    <w:p w:rsidR="00243ACB" w:rsidRPr="0025461A" w:rsidRDefault="00243ACB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37. For effective implementation of “Know Your Employee”, measures to be adopted by the banks are -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</w:t>
      </w: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A. Verification of the life-styles of the employees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B. Proper Job-rotation in work environment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C. Not allowing frequent </w:t>
      </w:r>
      <w:proofErr w:type="spellStart"/>
      <w:r w:rsidRPr="0025461A">
        <w:rPr>
          <w:rFonts w:ascii="Times" w:eastAsia="Times New Roman" w:hAnsi="Times" w:cs="Times"/>
          <w:color w:val="222222"/>
          <w:sz w:val="23"/>
          <w:szCs w:val="23"/>
        </w:rPr>
        <w:t>cheque</w:t>
      </w:r>
      <w:proofErr w:type="spellEnd"/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 purchase to the employees by the employer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D. All of the above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39</w:t>
      </w:r>
      <w:proofErr w:type="gramStart"/>
      <w:r w:rsidRPr="0025461A">
        <w:rPr>
          <w:rFonts w:ascii="Times" w:eastAsia="Times New Roman" w:hAnsi="Times" w:cs="Times"/>
          <w:color w:val="222222"/>
          <w:sz w:val="23"/>
          <w:szCs w:val="23"/>
        </w:rPr>
        <w:t>.Indicator</w:t>
      </w:r>
      <w:proofErr w:type="gramEnd"/>
      <w:r w:rsidRPr="0025461A">
        <w:rPr>
          <w:rFonts w:ascii="Times" w:eastAsia="Times New Roman" w:hAnsi="Times" w:cs="Times"/>
          <w:color w:val="222222"/>
          <w:sz w:val="23"/>
          <w:szCs w:val="23"/>
        </w:rPr>
        <w:t>/s about the suspicious transactions of a customer accounts is/are -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A. Depositing high value third party </w:t>
      </w:r>
      <w:proofErr w:type="spellStart"/>
      <w:r w:rsidRPr="0025461A">
        <w:rPr>
          <w:rFonts w:ascii="Times" w:eastAsia="Times New Roman" w:hAnsi="Times" w:cs="Times"/>
          <w:color w:val="222222"/>
          <w:sz w:val="23"/>
          <w:szCs w:val="23"/>
        </w:rPr>
        <w:t>cheques</w:t>
      </w:r>
      <w:proofErr w:type="spellEnd"/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 endorsed in </w:t>
      </w:r>
      <w:proofErr w:type="spellStart"/>
      <w:r w:rsidRPr="0025461A">
        <w:rPr>
          <w:rFonts w:ascii="Times" w:eastAsia="Times New Roman" w:hAnsi="Times" w:cs="Times"/>
          <w:color w:val="222222"/>
          <w:sz w:val="23"/>
          <w:szCs w:val="23"/>
        </w:rPr>
        <w:t>favour</w:t>
      </w:r>
      <w:proofErr w:type="spellEnd"/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 the account holder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B. Sudden increase in cash deposits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C. Receipt or payment of large sums of cash, which have no obvious purpose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</w:t>
      </w: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D. All of the above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40</w:t>
      </w:r>
      <w:proofErr w:type="gramStart"/>
      <w:r w:rsidRPr="0025461A">
        <w:rPr>
          <w:rFonts w:ascii="Times" w:eastAsia="Times New Roman" w:hAnsi="Times" w:cs="Times"/>
          <w:color w:val="222222"/>
          <w:sz w:val="23"/>
          <w:szCs w:val="23"/>
        </w:rPr>
        <w:t>.Which</w:t>
      </w:r>
      <w:proofErr w:type="gramEnd"/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 of the following document/s that can be accepted by the Banks as a proof of Customer Identification -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A. Electricity Bill                                                                        B. Salary Slip      </w:t>
      </w:r>
    </w:p>
    <w:p w:rsidR="0025461A" w:rsidRPr="0025461A" w:rsidRDefault="0025461A" w:rsidP="0025461A">
      <w:pPr>
        <w:shd w:val="clear" w:color="auto" w:fill="FFF9EE"/>
        <w:spacing w:after="0" w:line="240" w:lineRule="auto"/>
        <w:ind w:firstLine="720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C. Income/Wealth Tax Assessment Order</w:t>
      </w: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           D. All of the above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lastRenderedPageBreak/>
        <w:t>41</w:t>
      </w:r>
      <w:proofErr w:type="gramStart"/>
      <w:r w:rsidRPr="0025461A">
        <w:rPr>
          <w:rFonts w:ascii="Times" w:eastAsia="Times New Roman" w:hAnsi="Times" w:cs="Times"/>
          <w:color w:val="222222"/>
          <w:sz w:val="23"/>
          <w:szCs w:val="23"/>
        </w:rPr>
        <w:t>.Which</w:t>
      </w:r>
      <w:proofErr w:type="gramEnd"/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 of the following is a source of identification of new customer who is not having any valid documents such as, passport, </w:t>
      </w:r>
      <w:proofErr w:type="spellStart"/>
      <w:r w:rsidRPr="0025461A">
        <w:rPr>
          <w:rFonts w:ascii="Times" w:eastAsia="Times New Roman" w:hAnsi="Times" w:cs="Times"/>
          <w:color w:val="222222"/>
          <w:sz w:val="23"/>
          <w:szCs w:val="23"/>
        </w:rPr>
        <w:t>etC.</w:t>
      </w:r>
      <w:proofErr w:type="spellEnd"/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</w:t>
      </w: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A. Introduction from the third person having an account with the bank /branch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B. Introduction given the Safe deposit locker holder of the bank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C. Self–declaration given by the new customer along with other opening forms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D. None of the above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42. KYC is --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A. A One-time project                                 B. To be carried out every 5 years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C. To be carried out every 2 years           </w:t>
      </w: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D. An ongoing process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44</w:t>
      </w:r>
      <w:proofErr w:type="gramStart"/>
      <w:r w:rsidRPr="0025461A">
        <w:rPr>
          <w:rFonts w:ascii="Times" w:eastAsia="Times New Roman" w:hAnsi="Times" w:cs="Times"/>
          <w:color w:val="222222"/>
          <w:sz w:val="23"/>
          <w:szCs w:val="23"/>
        </w:rPr>
        <w:t>.What</w:t>
      </w:r>
      <w:proofErr w:type="gramEnd"/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 is the level of risk of Money Laundering in a Liability product (e.g., deposits)?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A. Generally High            </w:t>
      </w: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B. Medium</w:t>
      </w: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 C. Generally Low             D. </w:t>
      </w:r>
      <w:proofErr w:type="gramStart"/>
      <w:r w:rsidRPr="0025461A">
        <w:rPr>
          <w:rFonts w:ascii="Times" w:eastAsia="Times New Roman" w:hAnsi="Times" w:cs="Times"/>
          <w:color w:val="222222"/>
          <w:sz w:val="23"/>
          <w:szCs w:val="23"/>
        </w:rPr>
        <w:t>Cannot</w:t>
      </w:r>
      <w:proofErr w:type="gramEnd"/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 say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45</w:t>
      </w:r>
      <w:proofErr w:type="gramStart"/>
      <w:r w:rsidRPr="0025461A">
        <w:rPr>
          <w:rFonts w:ascii="Times" w:eastAsia="Times New Roman" w:hAnsi="Times" w:cs="Times"/>
          <w:color w:val="222222"/>
          <w:sz w:val="23"/>
          <w:szCs w:val="23"/>
        </w:rPr>
        <w:t>.Letter</w:t>
      </w:r>
      <w:proofErr w:type="gramEnd"/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 of thanks is sent to introducer/s because it is -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A. laid down in the banks’ manual          B. a routine practice followed by banks for years</w:t>
      </w:r>
    </w:p>
    <w:p w:rsidR="0025461A" w:rsidRPr="0025461A" w:rsidRDefault="0025461A" w:rsidP="0025461A">
      <w:pPr>
        <w:shd w:val="clear" w:color="auto" w:fill="FFF9EE"/>
        <w:spacing w:after="0" w:line="240" w:lineRule="auto"/>
        <w:ind w:hanging="720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C. recommended by the Auditors of banks         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 xml:space="preserve">D. assisting banks in verification of </w:t>
      </w:r>
      <w:proofErr w:type="gramStart"/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genuineness  or</w:t>
      </w:r>
      <w:proofErr w:type="gramEnd"/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 xml:space="preserve"> otherwise of the address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46.While opening an account in the name of a company, the following document/s is/are to be obtained -        A. </w:t>
      </w:r>
      <w:proofErr w:type="spellStart"/>
      <w:r w:rsidRPr="0025461A">
        <w:rPr>
          <w:rFonts w:ascii="Times" w:eastAsia="Times New Roman" w:hAnsi="Times" w:cs="Times"/>
          <w:color w:val="222222"/>
          <w:sz w:val="23"/>
          <w:szCs w:val="23"/>
        </w:rPr>
        <w:t>Organisation</w:t>
      </w:r>
      <w:proofErr w:type="spellEnd"/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 Chart of the company   B. Roles and responsibilities of the Company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</w:t>
      </w: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 xml:space="preserve">C. Memorandum and Articles of Association of the Company    </w:t>
      </w:r>
    </w:p>
    <w:p w:rsidR="0025461A" w:rsidRPr="0025461A" w:rsidRDefault="0025461A" w:rsidP="0025461A">
      <w:pPr>
        <w:shd w:val="clear" w:color="auto" w:fill="FFF9EE"/>
        <w:spacing w:after="0" w:line="240" w:lineRule="auto"/>
        <w:ind w:firstLine="720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D. Instructions of the Registrar of the Company</w:t>
      </w:r>
    </w:p>
    <w:p w:rsidR="0025461A" w:rsidRPr="0025461A" w:rsidRDefault="0025461A" w:rsidP="0025461A">
      <w:pPr>
        <w:shd w:val="clear" w:color="auto" w:fill="FFF9EE"/>
        <w:spacing w:after="0" w:line="240" w:lineRule="auto"/>
        <w:ind w:firstLine="720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47</w:t>
      </w:r>
      <w:proofErr w:type="gramStart"/>
      <w:r w:rsidRPr="0025461A">
        <w:rPr>
          <w:rFonts w:ascii="Times" w:eastAsia="Times New Roman" w:hAnsi="Times" w:cs="Times"/>
          <w:color w:val="222222"/>
          <w:sz w:val="23"/>
          <w:szCs w:val="23"/>
        </w:rPr>
        <w:t>.Due</w:t>
      </w:r>
      <w:proofErr w:type="gramEnd"/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 diligence is done at the time of opening an account to enable banks to ensure -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A. identification of the customer at the time of opening an account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B. correctness of the various denominations of notes given by the customer while opening an account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C. authenticity of the signatures of the customer at the time of opening an account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D. speeding up the process of account opening of the new customers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center"/>
        <w:rPr>
          <w:rFonts w:ascii="Georgia" w:eastAsia="Times New Roman" w:hAnsi="Georgia" w:cs="Times New Roman"/>
          <w:color w:val="222222"/>
          <w:sz w:val="23"/>
          <w:szCs w:val="23"/>
        </w:rPr>
      </w:pP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56. Dormant / In-operative account means -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A. No debits / credits in account for certain period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B. A dead account not operated for over 10 years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</w:t>
      </w: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C. No debit entries, but certain credit entries for certain period</w:t>
      </w: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              </w:t>
      </w:r>
    </w:p>
    <w:p w:rsidR="0025461A" w:rsidRPr="0025461A" w:rsidRDefault="0025461A" w:rsidP="0025461A">
      <w:pPr>
        <w:shd w:val="clear" w:color="auto" w:fill="FFF9EE"/>
        <w:spacing w:after="0" w:line="240" w:lineRule="auto"/>
        <w:ind w:firstLine="720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D. A fixed asset account</w:t>
      </w:r>
    </w:p>
    <w:p w:rsidR="00243ACB" w:rsidRDefault="00243ACB" w:rsidP="0025461A">
      <w:pPr>
        <w:shd w:val="clear" w:color="auto" w:fill="FFF9EE"/>
        <w:spacing w:after="0" w:line="240" w:lineRule="auto"/>
        <w:jc w:val="both"/>
        <w:rPr>
          <w:rFonts w:ascii="Times" w:eastAsia="Times New Roman" w:hAnsi="Times" w:cs="Times"/>
          <w:color w:val="222222"/>
          <w:sz w:val="23"/>
          <w:szCs w:val="23"/>
        </w:rPr>
      </w:pP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57. The objective of verifying the employee life-styles by the employer is -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A. to know the source of income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B. to ascertain whether the employee is having any contacts with illegal </w:t>
      </w:r>
      <w:proofErr w:type="spellStart"/>
      <w:r w:rsidRPr="0025461A">
        <w:rPr>
          <w:rFonts w:ascii="Times" w:eastAsia="Times New Roman" w:hAnsi="Times" w:cs="Times"/>
          <w:color w:val="222222"/>
          <w:sz w:val="23"/>
          <w:szCs w:val="23"/>
        </w:rPr>
        <w:t>organisations</w:t>
      </w:r>
      <w:proofErr w:type="spellEnd"/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C. to ascertain whether the employee is assisting </w:t>
      </w:r>
      <w:proofErr w:type="spellStart"/>
      <w:r w:rsidRPr="0025461A">
        <w:rPr>
          <w:rFonts w:ascii="Times" w:eastAsia="Times New Roman" w:hAnsi="Times" w:cs="Times"/>
          <w:color w:val="222222"/>
          <w:sz w:val="23"/>
          <w:szCs w:val="23"/>
        </w:rPr>
        <w:t>organisations</w:t>
      </w:r>
      <w:proofErr w:type="spellEnd"/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 banned by statutory authorities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</w:t>
      </w: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D. All of these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58. Maximum retention period of the bank records in case of suspicious transactions is -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A. 5 years           B. 7 years           </w:t>
      </w: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C. 10 years</w:t>
      </w: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 D. 15 years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60. Role of the front line employees of a bank in respect of KYC guidelines is to -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</w:t>
      </w: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A. Identify customers as per the existing instructions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B. Serve with Smile while opening the customer accounts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C. Assist the customer in filling-up the account opening forms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D. Provide efficient customer service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74</w:t>
      </w:r>
      <w:proofErr w:type="gramStart"/>
      <w:r w:rsidRPr="0025461A">
        <w:rPr>
          <w:rFonts w:ascii="Times" w:eastAsia="Times New Roman" w:hAnsi="Times" w:cs="Times"/>
          <w:color w:val="222222"/>
          <w:sz w:val="23"/>
          <w:szCs w:val="23"/>
        </w:rPr>
        <w:t>.In</w:t>
      </w:r>
      <w:proofErr w:type="gramEnd"/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 case of societies, the important document to be verified is -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</w:t>
      </w: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A. Copy of Bye-Laws</w:t>
      </w: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 B. Certificate given by the ROC   </w:t>
      </w:r>
    </w:p>
    <w:p w:rsidR="0025461A" w:rsidRPr="0025461A" w:rsidRDefault="0025461A" w:rsidP="0025461A">
      <w:pPr>
        <w:shd w:val="clear" w:color="auto" w:fill="FFF9EE"/>
        <w:spacing w:after="0" w:line="240" w:lineRule="auto"/>
        <w:ind w:firstLine="720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lastRenderedPageBreak/>
        <w:t xml:space="preserve">C. Certificate given by the Local Authorities         </w:t>
      </w:r>
    </w:p>
    <w:p w:rsidR="0025461A" w:rsidRPr="0025461A" w:rsidRDefault="0025461A" w:rsidP="0025461A">
      <w:pPr>
        <w:shd w:val="clear" w:color="auto" w:fill="FFF9EE"/>
        <w:spacing w:after="0" w:line="240" w:lineRule="auto"/>
        <w:ind w:firstLine="720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D. No document is to be verified in case of societies, as it is exempted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75. The amount beyond which cash transactions (Receipts &amp; Payments) are to be monitored by the Commercial Banks as stipulated by the RBI in its guidelines is -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A. Rs.5 lacs &amp; above       B. Rs.8 lacs&amp; above       </w:t>
      </w: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C. Rs.10 lacs &amp; above</w:t>
      </w: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 D. No such limit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76</w:t>
      </w:r>
      <w:proofErr w:type="gramStart"/>
      <w:r w:rsidRPr="0025461A">
        <w:rPr>
          <w:rFonts w:ascii="Times" w:eastAsia="Times New Roman" w:hAnsi="Times" w:cs="Times"/>
          <w:color w:val="222222"/>
          <w:sz w:val="23"/>
          <w:szCs w:val="23"/>
        </w:rPr>
        <w:t>.In</w:t>
      </w:r>
      <w:proofErr w:type="gramEnd"/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 </w:t>
      </w:r>
      <w:proofErr w:type="spellStart"/>
      <w:r w:rsidRPr="0025461A">
        <w:rPr>
          <w:rFonts w:ascii="Times" w:eastAsia="Times New Roman" w:hAnsi="Times" w:cs="Times"/>
          <w:color w:val="222222"/>
          <w:sz w:val="23"/>
          <w:szCs w:val="23"/>
        </w:rPr>
        <w:t>computerised</w:t>
      </w:r>
      <w:proofErr w:type="spellEnd"/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 branches, suitable filters are required in the software for the purpose of -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A. calculating the correct rate of interest             B. printing out the customer profiles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</w:t>
      </w: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C. monitoring the suspicious transactions</w:t>
      </w:r>
      <w:r w:rsidRPr="0025461A">
        <w:rPr>
          <w:rFonts w:ascii="Times" w:eastAsia="Times New Roman" w:hAnsi="Times" w:cs="Times"/>
          <w:color w:val="222222"/>
          <w:sz w:val="23"/>
          <w:szCs w:val="23"/>
        </w:rPr>
        <w:t>   D. sharing information/data to the Head Office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84. Role of the concurrent auditors / </w:t>
      </w:r>
      <w:proofErr w:type="gramStart"/>
      <w:r w:rsidRPr="0025461A">
        <w:rPr>
          <w:rFonts w:ascii="Times" w:eastAsia="Times New Roman" w:hAnsi="Times" w:cs="Times"/>
          <w:color w:val="222222"/>
          <w:sz w:val="23"/>
          <w:szCs w:val="23"/>
        </w:rPr>
        <w:t>Internal</w:t>
      </w:r>
      <w:proofErr w:type="gramEnd"/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 auditors with KYC is to -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A. Review of compliance of KYC guidelines          </w:t>
      </w:r>
    </w:p>
    <w:p w:rsidR="0025461A" w:rsidRPr="0025461A" w:rsidRDefault="0025461A" w:rsidP="0025461A">
      <w:pPr>
        <w:shd w:val="clear" w:color="auto" w:fill="FFF9EE"/>
        <w:spacing w:after="0" w:line="240" w:lineRule="auto"/>
        <w:ind w:firstLine="720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B. Effectiveness of the implementation of the KYC</w:t>
      </w:r>
    </w:p>
    <w:p w:rsidR="0025461A" w:rsidRPr="0025461A" w:rsidRDefault="0025461A" w:rsidP="0025461A">
      <w:pPr>
        <w:shd w:val="clear" w:color="auto" w:fill="FFF9EE"/>
        <w:spacing w:after="0" w:line="240" w:lineRule="auto"/>
        <w:ind w:firstLine="720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C. Verification of newly opened accounts and their transactions                            </w:t>
      </w: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D. All of the above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85. Strict adherence to KYC norms is achieved through -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A. following the statutory authority guidelines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B. identification of customers with appropriate documents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C. strict Implementation of the Banks Systems and procedures while opening the accounts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</w:t>
      </w: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D. All of the above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86. For effective implementation of “Know Your Employee”, measures to be adopted by the banks are -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</w:t>
      </w: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 xml:space="preserve">A. Verification of the life-styles of the employees            </w:t>
      </w:r>
    </w:p>
    <w:p w:rsidR="0025461A" w:rsidRPr="0025461A" w:rsidRDefault="0025461A" w:rsidP="0025461A">
      <w:pPr>
        <w:shd w:val="clear" w:color="auto" w:fill="FFF9EE"/>
        <w:spacing w:after="0" w:line="240" w:lineRule="auto"/>
        <w:ind w:firstLine="720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B. Proper Job-rotation in work environment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C. Not allowing frequent </w:t>
      </w:r>
      <w:proofErr w:type="spellStart"/>
      <w:r w:rsidRPr="0025461A">
        <w:rPr>
          <w:rFonts w:ascii="Times" w:eastAsia="Times New Roman" w:hAnsi="Times" w:cs="Times"/>
          <w:color w:val="222222"/>
          <w:sz w:val="23"/>
          <w:szCs w:val="23"/>
        </w:rPr>
        <w:t>cheque</w:t>
      </w:r>
      <w:proofErr w:type="spellEnd"/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 purchase to the employees by the employer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D. All of the above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87. Indicator/s about the suspicious transactions of a customer accounts is/are -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A. Depositing high value third party </w:t>
      </w:r>
      <w:proofErr w:type="spellStart"/>
      <w:r w:rsidRPr="0025461A">
        <w:rPr>
          <w:rFonts w:ascii="Times" w:eastAsia="Times New Roman" w:hAnsi="Times" w:cs="Times"/>
          <w:color w:val="222222"/>
          <w:sz w:val="23"/>
          <w:szCs w:val="23"/>
        </w:rPr>
        <w:t>cheques</w:t>
      </w:r>
      <w:proofErr w:type="spellEnd"/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 endorsed in </w:t>
      </w:r>
      <w:proofErr w:type="spellStart"/>
      <w:r w:rsidRPr="0025461A">
        <w:rPr>
          <w:rFonts w:ascii="Times" w:eastAsia="Times New Roman" w:hAnsi="Times" w:cs="Times"/>
          <w:color w:val="222222"/>
          <w:sz w:val="23"/>
          <w:szCs w:val="23"/>
        </w:rPr>
        <w:t>favour</w:t>
      </w:r>
      <w:proofErr w:type="spellEnd"/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 the account holder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B. Sudden increase in cash deposits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C. Receipt or payment of large sums of cash, which have no obvious purpose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</w:t>
      </w: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D. All of the above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88. Which of the following objective/s is/are important under new KYC Norms?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A. To curb Money Laundering    B. To curb the specious activities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C. To monitor/check the transactions of the bank customers      </w:t>
      </w:r>
    </w:p>
    <w:p w:rsidR="0025461A" w:rsidRPr="0025461A" w:rsidRDefault="0025461A" w:rsidP="0025461A">
      <w:pPr>
        <w:shd w:val="clear" w:color="auto" w:fill="FFF9EE"/>
        <w:spacing w:after="0" w:line="240" w:lineRule="auto"/>
        <w:ind w:firstLine="720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D. All of the above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89</w:t>
      </w:r>
      <w:proofErr w:type="gramStart"/>
      <w:r w:rsidRPr="0025461A">
        <w:rPr>
          <w:rFonts w:ascii="Times" w:eastAsia="Times New Roman" w:hAnsi="Times" w:cs="Times"/>
          <w:color w:val="222222"/>
          <w:sz w:val="23"/>
          <w:szCs w:val="23"/>
        </w:rPr>
        <w:t>.The</w:t>
      </w:r>
      <w:proofErr w:type="gramEnd"/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 main objective of KYC is to -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</w:t>
      </w: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A. Prevent Money Laundering activities</w:t>
      </w: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 B. Improve Customer Service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C. Improve Customer Documentation Standards                           D. None of these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90. Is adopting Anti Money Laundering practices compulsory for Banks in India?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A. Yes   B. No     C. Not Sure        </w:t>
      </w: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D. Will be made compulsory soon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91. Letter of thanks is sent to introducer/s because it is -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A. laid down in the banks’ manual          B. a routine practice followed by banks for years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C. recommended by the Auditors of banks         </w:t>
      </w:r>
    </w:p>
    <w:p w:rsidR="0025461A" w:rsidRPr="0025461A" w:rsidRDefault="0025461A" w:rsidP="0025461A">
      <w:pPr>
        <w:shd w:val="clear" w:color="auto" w:fill="FFF9EE"/>
        <w:spacing w:after="0" w:line="240" w:lineRule="auto"/>
        <w:ind w:firstLine="720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D. assisting banks in verification of genuineness or otherwise of the address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94. One of the important steps to be taken while opening NRI accounts is ……… by the bank branch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              A. Authentication / verification of signature by Indian Embassy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B. Authentication / verification of signature made by the relative of NRI in India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C. Authentication / verification of signature made by friends of the NRI who are staying abroad                                           D. All of the above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99. Strict adherence to KYC norms is achieved through -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lastRenderedPageBreak/>
        <w:t>              A. following the statutory authority guidelines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B. identification of customers with appropriate documents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C. strict Implementation of the Banks Systems and procedures while opening the accounts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</w:t>
      </w: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D. All of the above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100. Role of the front line employees of a bank in respect of KYC guidelines is to -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</w:t>
      </w: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             A. Identify customers as per the existing instructions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B. Serve with Smile while opening the customer accounts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C. Assist the customer in filling-up the account opening forms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D. Provide efficient customer service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101. While accounts are transferred from one branch to another, the receiving branch is expected to comply with KYC Norms. Which one of the following is/are correct in this regard?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A. Detailed verification of Customer Profile as received from the earlier branch is to be done with caution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B. Detailed verification is not needed but the account is opened immediately and informed to the customer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</w:t>
      </w: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C. Fresh details are to be obtained and a fresh customer profile is to be prepared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D. No transaction is to be permitted for the first six months till the customer is fully know to the bank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102. Unusual activities in respect of </w:t>
      </w:r>
      <w:proofErr w:type="gramStart"/>
      <w:r w:rsidRPr="0025461A">
        <w:rPr>
          <w:rFonts w:ascii="Times" w:eastAsia="Times New Roman" w:hAnsi="Times" w:cs="Times"/>
          <w:color w:val="222222"/>
          <w:sz w:val="23"/>
          <w:szCs w:val="23"/>
        </w:rPr>
        <w:t>an</w:t>
      </w:r>
      <w:proofErr w:type="gramEnd"/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 customers account is/are -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A. Opening of account at a place other than the place of work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B. Frequent deposits of large sums of money bearing labels of other banks into the account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C. Request for closure of newly opened accounts where high value transactions are routed through                            </w:t>
      </w:r>
    </w:p>
    <w:p w:rsidR="0025461A" w:rsidRPr="0025461A" w:rsidRDefault="0025461A" w:rsidP="0025461A">
      <w:pPr>
        <w:shd w:val="clear" w:color="auto" w:fill="FFF9EE"/>
        <w:spacing w:after="0" w:line="240" w:lineRule="auto"/>
        <w:ind w:firstLine="720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D. All of the above</w:t>
      </w:r>
    </w:p>
    <w:p w:rsidR="0025461A" w:rsidRPr="0025461A" w:rsidRDefault="0025461A" w:rsidP="0025461A">
      <w:pPr>
        <w:shd w:val="clear" w:color="auto" w:fill="FFF9EE"/>
        <w:spacing w:after="0" w:line="240" w:lineRule="auto"/>
        <w:ind w:firstLine="720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103. For effective implementation of “Know Your Employee”, measures to be adopted by the banks are -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</w:t>
      </w: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A. Verification of the life-styles of the employees B. Proper Job-rotation in work environment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C. Not allowing frequent </w:t>
      </w:r>
      <w:proofErr w:type="spellStart"/>
      <w:r w:rsidRPr="0025461A">
        <w:rPr>
          <w:rFonts w:ascii="Times" w:eastAsia="Times New Roman" w:hAnsi="Times" w:cs="Times"/>
          <w:color w:val="222222"/>
          <w:sz w:val="23"/>
          <w:szCs w:val="23"/>
        </w:rPr>
        <w:t>cheque</w:t>
      </w:r>
      <w:proofErr w:type="spellEnd"/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 purchase to the employees by the employer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D. All of the above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104. Objective of KYC guidelines issued by RBI is -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              A. To control the financial frauds/money laundering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B. To discourage opening of new accounts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C. To increase competition among the public sector and private sector banks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D. To check / control over the new accounts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105. Which of the following is a source of identification of new customer who is not having any valid documents such as, passport, </w:t>
      </w:r>
      <w:proofErr w:type="spellStart"/>
      <w:r w:rsidRPr="0025461A">
        <w:rPr>
          <w:rFonts w:ascii="Times" w:eastAsia="Times New Roman" w:hAnsi="Times" w:cs="Times"/>
          <w:color w:val="222222"/>
          <w:sz w:val="23"/>
          <w:szCs w:val="23"/>
        </w:rPr>
        <w:t>etC.</w:t>
      </w:r>
      <w:bookmarkStart w:id="0" w:name="_GoBack"/>
      <w:bookmarkEnd w:id="0"/>
      <w:proofErr w:type="spellEnd"/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              A. Introduction from the third person having an account with the bank /branch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B. Introduction given the Safe deposit locker holder of the bank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C. Self–declaration given by the new customer along with other opening forms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D. None of the above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106. Which of the following is the cardinal rule for bankers in anti-money laundering efforts -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</w:t>
      </w: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A. Know Your Customer &amp; Know Your Employee B. Know the Customer of the other Banks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C. Know the income of the Customers of your Bank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D. Know the Assets Position of the customers of the Bank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107. Money Laundering means -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A. Conversion of assets to invest in Laundromats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lastRenderedPageBreak/>
        <w:t> </w:t>
      </w: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             B. Conversion of money which is illegally obtained to make them legitimate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C. Conversion of cash into gold to make them legitimate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D. Conversion of assets into cash to make them legitimate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108. Due diligence is done at the time of opening an account to enable banks to ensure -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</w:t>
      </w:r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A.</w:t>
      </w:r>
      <w:proofErr w:type="gramStart"/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>  identification</w:t>
      </w:r>
      <w:proofErr w:type="gramEnd"/>
      <w:r w:rsidRPr="0025461A">
        <w:rPr>
          <w:rFonts w:ascii="Times" w:eastAsia="Times New Roman" w:hAnsi="Times" w:cs="Times"/>
          <w:b/>
          <w:bCs/>
          <w:color w:val="222222"/>
          <w:sz w:val="23"/>
          <w:szCs w:val="23"/>
        </w:rPr>
        <w:t xml:space="preserve"> of the customer at the time of opening an account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 xml:space="preserve">              B. correctness of the various denominations of notes given by the customer while opening an account       </w:t>
      </w:r>
    </w:p>
    <w:p w:rsidR="0025461A" w:rsidRPr="0025461A" w:rsidRDefault="0025461A" w:rsidP="0025461A">
      <w:pPr>
        <w:shd w:val="clear" w:color="auto" w:fill="FFF9EE"/>
        <w:spacing w:after="0" w:line="240" w:lineRule="auto"/>
        <w:ind w:firstLine="720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C. authenticity of the signatures of the customer at the time of opening an account</w:t>
      </w:r>
    </w:p>
    <w:p w:rsidR="0025461A" w:rsidRPr="0025461A" w:rsidRDefault="0025461A" w:rsidP="0025461A">
      <w:pPr>
        <w:shd w:val="clear" w:color="auto" w:fill="FFF9EE"/>
        <w:spacing w:after="0" w:line="24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</w:rPr>
      </w:pPr>
      <w:r w:rsidRPr="0025461A">
        <w:rPr>
          <w:rFonts w:ascii="Times" w:eastAsia="Times New Roman" w:hAnsi="Times" w:cs="Times"/>
          <w:color w:val="222222"/>
          <w:sz w:val="23"/>
          <w:szCs w:val="23"/>
        </w:rPr>
        <w:t>              D. speeding up the process of account opening of the new customers</w:t>
      </w:r>
    </w:p>
    <w:p w:rsidR="00D441B3" w:rsidRDefault="00D441B3"/>
    <w:sectPr w:rsidR="00D441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74A"/>
    <w:rsid w:val="002045E6"/>
    <w:rsid w:val="00243ACB"/>
    <w:rsid w:val="0025461A"/>
    <w:rsid w:val="0041636F"/>
    <w:rsid w:val="0070274A"/>
    <w:rsid w:val="00D44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95FD682-C3E9-4E7D-BB76-BA21306A2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43A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3A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6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66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083792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89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644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993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EE5DD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089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48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5391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0710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52833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3450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9944799">
                                                          <w:marLeft w:val="0"/>
                                                          <w:marRight w:val="0"/>
                                                          <w:marTop w:val="450"/>
                                                          <w:marBottom w:val="4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19117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568552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046744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28862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70193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37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16600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50715286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05389616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45953305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0018187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26583516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33420898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2897</Words>
  <Characters>16517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</dc:creator>
  <cp:keywords/>
  <dc:description/>
  <cp:lastModifiedBy>Raheel</cp:lastModifiedBy>
  <cp:revision>2</cp:revision>
  <dcterms:created xsi:type="dcterms:W3CDTF">2014-12-02T05:28:00Z</dcterms:created>
  <dcterms:modified xsi:type="dcterms:W3CDTF">2014-12-02T05:28:00Z</dcterms:modified>
</cp:coreProperties>
</file>